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SANSKAR RADIO SPONSORSHIP FORM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7620</wp:posOffset>
            </wp:positionV>
            <wp:extent cx="685800" cy="535305"/>
            <wp:effectExtent b="0" l="0" r="0" t="0"/>
            <wp:wrapSquare wrapText="bothSides" distB="0" distT="0" distL="114300" distR="114300"/>
            <wp:docPr descr="A logo of a religious organization&#10;&#10;AI-generated content may be incorrect." id="2" name="image1.png"/>
            <a:graphic>
              <a:graphicData uri="http://schemas.openxmlformats.org/drawingml/2006/picture">
                <pic:pic>
                  <pic:nvPicPr>
                    <pic:cNvPr descr="A logo of a religious organization&#10;&#10;AI-generated content may be incorrect." id="0" name="image1.png"/>
                    <pic:cNvPicPr preferRelativeResize="0"/>
                  </pic:nvPicPr>
                  <pic:blipFill>
                    <a:blip r:embed="rId6"/>
                    <a:srcRect b="12405" l="4659" r="20583" t="2363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5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6341109</wp:posOffset>
            </wp:positionH>
            <wp:positionV relativeFrom="paragraph">
              <wp:posOffset>7620</wp:posOffset>
            </wp:positionV>
            <wp:extent cx="685800" cy="535305"/>
            <wp:effectExtent b="0" l="0" r="0" t="0"/>
            <wp:wrapSquare wrapText="bothSides" distB="0" distT="0" distL="114300" distR="114300"/>
            <wp:docPr descr="A logo of a religious organization&#10;&#10;AI-generated content may be incorrect." id="1" name="image1.png"/>
            <a:graphic>
              <a:graphicData uri="http://schemas.openxmlformats.org/drawingml/2006/picture">
                <pic:pic>
                  <pic:nvPicPr>
                    <pic:cNvPr descr="A logo of a religious organization&#10;&#10;AI-generated content may be incorrect." id="0" name="image1.png"/>
                    <pic:cNvPicPr preferRelativeResize="0"/>
                  </pic:nvPicPr>
                  <pic:blipFill>
                    <a:blip r:embed="rId6"/>
                    <a:srcRect b="12405" l="4659" r="20583" t="2363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5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Full Day £101/- Half Day £51/-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NAME: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ADRESS: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POST CODE:</w:t>
        <w:tab/>
        <w:tab/>
        <w:tab/>
        <w:tab/>
        <w:tab/>
        <w:t xml:space="preserve">CONTACT No:</w:t>
        <w:tab/>
        <w:tab/>
        <w:tab/>
        <w:tab/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DATE OF SPONSORSHIP: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PURPOSE: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TIMINGS: FULL DAY-(7am-7pm)       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HALF DAY: (7am-1pm) or (1pm-7pm)</w:t>
        <w:tab/>
        <w:tab/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HOURS FROM: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DETAILS OF FAMILY MEMBERS: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SONG REQUEST IF ANY: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1: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2: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3: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4: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5: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ANY OTHER DETAILS OR NOTES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RECEIPT No: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Account Name: Sanskar Radio   HSBC Bank   Sort Code   401915  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Account Number 24791711   IBANGB86HBUK40191524791711 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UK Swift</w:t>
        <w:tab/>
        <w:t xml:space="preserve">HBUKGB4B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